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61" w:line="240" w:lineRule="auto"/>
        <w:ind w:right="-20"/>
        <w:jc w:val="center"/>
        <w:rPr>
          <w:b w:val="1"/>
          <w:color w:val="231f20"/>
          <w:sz w:val="28"/>
          <w:szCs w:val="28"/>
        </w:rPr>
      </w:pPr>
      <w:bookmarkStart w:colFirst="0" w:colLast="0" w:name="_o4buyfmbr8yq" w:id="0"/>
      <w:bookmarkEnd w:id="0"/>
      <w:r w:rsidDel="00000000" w:rsidR="00000000" w:rsidRPr="00000000">
        <w:rPr>
          <w:b w:val="1"/>
          <w:color w:val="231f20"/>
          <w:sz w:val="28"/>
          <w:szCs w:val="28"/>
          <w:rtl w:val="0"/>
        </w:rPr>
        <w:t xml:space="preserve">Advanced Tiers Pre-Meeting Organizer</w:t>
      </w:r>
    </w:p>
    <w:p w:rsidR="00000000" w:rsidDel="00000000" w:rsidP="00000000" w:rsidRDefault="00000000" w:rsidRPr="00000000" w14:paraId="00000002">
      <w:pPr>
        <w:widowControl w:val="0"/>
        <w:tabs>
          <w:tab w:val="left" w:leader="none" w:pos="6140"/>
        </w:tabs>
        <w:spacing w:after="0" w:before="3" w:line="240" w:lineRule="auto"/>
        <w:ind w:right="-20"/>
        <w:rPr>
          <w:sz w:val="24"/>
          <w:szCs w:val="24"/>
        </w:rPr>
      </w:pPr>
      <w:r w:rsidDel="00000000" w:rsidR="00000000" w:rsidRPr="00000000">
        <w:rPr>
          <w:rtl w:val="0"/>
        </w:rPr>
      </w:r>
    </w:p>
    <w:p w:rsidR="00000000" w:rsidDel="00000000" w:rsidP="00000000" w:rsidRDefault="00000000" w:rsidRPr="00000000" w14:paraId="00000003">
      <w:pPr>
        <w:spacing w:after="0" w:line="240" w:lineRule="auto"/>
        <w:rPr>
          <w:color w:val="231f20"/>
        </w:rPr>
      </w:pPr>
      <w:r w:rsidDel="00000000" w:rsidR="00000000" w:rsidRPr="00000000">
        <w:rPr>
          <w:rtl w:val="0"/>
        </w:rPr>
      </w:r>
    </w:p>
    <w:p w:rsidR="00000000" w:rsidDel="00000000" w:rsidP="00000000" w:rsidRDefault="00000000" w:rsidRPr="00000000" w14:paraId="00000004">
      <w:pPr>
        <w:spacing w:after="0" w:line="240" w:lineRule="auto"/>
        <w:rPr>
          <w:b w:val="1"/>
          <w:color w:val="231f20"/>
          <w:u w:val="single"/>
        </w:rPr>
      </w:pPr>
      <w:r w:rsidDel="00000000" w:rsidR="00000000" w:rsidRPr="00000000">
        <w:rPr>
          <w:color w:val="231f20"/>
          <w:rtl w:val="0"/>
        </w:rPr>
        <w:t xml:space="preserve">School Name:  </w:t>
      </w:r>
      <w:r w:rsidDel="00000000" w:rsidR="00000000" w:rsidRPr="00000000">
        <w:rPr>
          <w:color w:val="231f20"/>
          <w:u w:val="single"/>
          <w:rtl w:val="0"/>
        </w:rPr>
        <w:t xml:space="preserve"> </w:t>
        <w:tab/>
        <w:tab/>
        <w:tab/>
        <w:tab/>
        <w:tab/>
        <w:tab/>
        <w:tab/>
      </w:r>
      <w:r w:rsidDel="00000000" w:rsidR="00000000" w:rsidRPr="00000000">
        <w:rPr>
          <w:color w:val="231f20"/>
          <w:rtl w:val="0"/>
        </w:rPr>
        <w:t xml:space="preserve">   Date:</w:t>
      </w:r>
      <w:r w:rsidDel="00000000" w:rsidR="00000000" w:rsidRPr="00000000">
        <w:rPr>
          <w:color w:val="231f20"/>
          <w:u w:val="single"/>
          <w:rtl w:val="0"/>
        </w:rPr>
        <w:tab/>
        <w:tab/>
        <w:tab/>
        <w:tab/>
      </w:r>
      <w:r w:rsidDel="00000000" w:rsidR="00000000" w:rsidRPr="00000000">
        <w:rPr>
          <w:rtl w:val="0"/>
        </w:rPr>
      </w:r>
    </w:p>
    <w:p w:rsidR="00000000" w:rsidDel="00000000" w:rsidP="00000000" w:rsidRDefault="00000000" w:rsidRPr="00000000" w14:paraId="00000005">
      <w:pPr>
        <w:spacing w:after="0" w:line="240" w:lineRule="auto"/>
        <w:rPr>
          <w:b w:val="1"/>
          <w:color w:val="231f20"/>
        </w:rPr>
      </w:pPr>
      <w:r w:rsidDel="00000000" w:rsidR="00000000" w:rsidRPr="00000000">
        <w:rPr>
          <w:rtl w:val="0"/>
        </w:rPr>
      </w:r>
    </w:p>
    <w:p w:rsidR="00000000" w:rsidDel="00000000" w:rsidP="00000000" w:rsidRDefault="00000000" w:rsidRPr="00000000" w14:paraId="00000006">
      <w:pPr>
        <w:spacing w:after="0" w:line="240" w:lineRule="auto"/>
        <w:rPr/>
      </w:pPr>
      <w:r w:rsidDel="00000000" w:rsidR="00000000" w:rsidRPr="00000000">
        <w:rPr>
          <w:b w:val="1"/>
          <w:color w:val="231f20"/>
          <w:rtl w:val="0"/>
        </w:rPr>
        <w:t xml:space="preserve">Directions: </w:t>
      </w:r>
      <w:r w:rsidDel="00000000" w:rsidR="00000000" w:rsidRPr="00000000">
        <w:rPr>
          <w:color w:val="231f20"/>
          <w:rtl w:val="0"/>
        </w:rPr>
        <w:t xml:space="preserve">To be completed </w:t>
      </w:r>
      <w:r w:rsidDel="00000000" w:rsidR="00000000" w:rsidRPr="00000000">
        <w:rPr>
          <w:color w:val="231f20"/>
          <w:u w:val="single"/>
          <w:rtl w:val="0"/>
        </w:rPr>
        <w:t xml:space="preserve">before</w:t>
      </w:r>
      <w:r w:rsidDel="00000000" w:rsidR="00000000" w:rsidRPr="00000000">
        <w:rPr>
          <w:color w:val="231f20"/>
          <w:rtl w:val="0"/>
        </w:rPr>
        <w:t xml:space="preserve"> the Advanced Tiers Team meeting by each Intervention Coordinator.  Review student progress monitoring data and count the total number of students participating and what response they are having (positive, questionable or poor) and record below.</w:t>
      </w:r>
      <w:r w:rsidDel="00000000" w:rsidR="00000000" w:rsidRPr="00000000">
        <w:rPr>
          <w:rtl w:val="0"/>
        </w:rPr>
      </w:r>
    </w:p>
    <w:p w:rsidR="00000000" w:rsidDel="00000000" w:rsidP="00000000" w:rsidRDefault="00000000" w:rsidRPr="00000000" w14:paraId="00000007">
      <w:pPr>
        <w:spacing w:after="0" w:line="240" w:lineRule="auto"/>
        <w:rPr/>
      </w:pPr>
      <w:r w:rsidDel="00000000" w:rsidR="00000000" w:rsidRPr="00000000">
        <w:rPr>
          <w:rtl w:val="0"/>
        </w:rPr>
      </w:r>
    </w:p>
    <w:tbl>
      <w:tblPr>
        <w:tblStyle w:val="Table1"/>
        <w:tblW w:w="9571.0" w:type="dxa"/>
        <w:jc w:val="left"/>
        <w:tblInd w:w="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1"/>
        <w:gridCol w:w="1710"/>
        <w:gridCol w:w="1710"/>
        <w:gridCol w:w="1710"/>
        <w:gridCol w:w="1710"/>
        <w:tblGridChange w:id="0">
          <w:tblGrid>
            <w:gridCol w:w="2731"/>
            <w:gridCol w:w="1710"/>
            <w:gridCol w:w="1710"/>
            <w:gridCol w:w="1710"/>
            <w:gridCol w:w="1710"/>
          </w:tblGrid>
        </w:tblGridChange>
      </w:tblGrid>
      <w:tr>
        <w:trPr>
          <w:cantSplit w:val="0"/>
          <w:trHeight w:val="785"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8">
            <w:pPr>
              <w:ind w:left="75" w:right="24" w:firstLine="0"/>
              <w:jc w:val="center"/>
              <w:rPr/>
            </w:pPr>
            <w:r w:rsidDel="00000000" w:rsidR="00000000" w:rsidRPr="00000000">
              <w:rPr>
                <w:b w:val="1"/>
                <w:color w:val="231f20"/>
                <w:rtl w:val="0"/>
              </w:rPr>
              <w:t xml:space="preserve">Intervention</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9">
            <w:pPr>
              <w:ind w:left="75" w:right="24" w:firstLine="0"/>
              <w:jc w:val="center"/>
              <w:rPr/>
            </w:pPr>
            <w:r w:rsidDel="00000000" w:rsidR="00000000" w:rsidRPr="00000000">
              <w:rPr>
                <w:b w:val="1"/>
                <w:color w:val="231f20"/>
                <w:rtl w:val="0"/>
              </w:rPr>
              <w:t xml:space="preserve"># of Students Participating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A">
            <w:pPr>
              <w:ind w:left="75" w:right="24" w:firstLine="0"/>
              <w:jc w:val="center"/>
              <w:rPr/>
            </w:pPr>
            <w:r w:rsidDel="00000000" w:rsidR="00000000" w:rsidRPr="00000000">
              <w:rPr>
                <w:b w:val="1"/>
                <w:color w:val="231f20"/>
                <w:rtl w:val="0"/>
              </w:rPr>
              <w:t xml:space="preserve"># of Students with Positive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B">
            <w:pPr>
              <w:ind w:left="75" w:right="24" w:firstLine="0"/>
              <w:jc w:val="center"/>
              <w:rPr/>
            </w:pPr>
            <w:r w:rsidDel="00000000" w:rsidR="00000000" w:rsidRPr="00000000">
              <w:rPr>
                <w:b w:val="1"/>
                <w:color w:val="231f20"/>
                <w:rtl w:val="0"/>
              </w:rPr>
              <w:t xml:space="preserve"># of Students with Questionable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C">
            <w:pPr>
              <w:ind w:left="75" w:right="24" w:firstLine="0"/>
              <w:jc w:val="center"/>
              <w:rPr/>
            </w:pPr>
            <w:r w:rsidDel="00000000" w:rsidR="00000000" w:rsidRPr="00000000">
              <w:rPr>
                <w:b w:val="1"/>
                <w:color w:val="231f20"/>
                <w:rtl w:val="0"/>
              </w:rPr>
              <w:t xml:space="preserve"># of Students with Poor Response</w:t>
            </w: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D">
            <w:pPr>
              <w:ind w:left="75" w:right="-20" w:firstLine="0"/>
              <w:jc w:val="center"/>
              <w:rPr/>
            </w:pPr>
            <w:r w:rsidDel="00000000" w:rsidR="00000000" w:rsidRPr="00000000">
              <w:rPr>
                <w:color w:val="231f20"/>
                <w:rtl w:val="0"/>
              </w:rPr>
              <w:t xml:space="preserve">Check-In, Check-Out</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E">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0F">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0">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1">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2">
            <w:pPr>
              <w:ind w:left="75" w:right="-20" w:firstLine="0"/>
              <w:jc w:val="center"/>
              <w:rPr/>
            </w:pPr>
            <w:r w:rsidDel="00000000" w:rsidR="00000000" w:rsidRPr="00000000">
              <w:rPr>
                <w:color w:val="231f20"/>
                <w:rtl w:val="0"/>
              </w:rPr>
              <w:t xml:space="preserve">Social Skills Intervention Group</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3">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4">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5">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6">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7">
            <w:pPr>
              <w:ind w:left="75" w:right="-20" w:firstLine="0"/>
              <w:jc w:val="center"/>
              <w:rPr/>
            </w:pPr>
            <w:r w:rsidDel="00000000" w:rsidR="00000000" w:rsidRPr="00000000">
              <w:rPr>
                <w:color w:val="231f20"/>
                <w:rtl w:val="0"/>
              </w:rPr>
              <w:t xml:space="preserve">Self-Monitoring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8">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9">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A">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B">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C">
            <w:pPr>
              <w:ind w:left="75" w:right="-20" w:firstLine="0"/>
              <w:jc w:val="center"/>
              <w:rPr/>
            </w:pPr>
            <w:r w:rsidDel="00000000" w:rsidR="00000000" w:rsidRPr="00000000">
              <w:rPr>
                <w:rtl w:val="0"/>
              </w:rPr>
              <w:t xml:space="preserve">Other Evidence Based Intervention</w:t>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D">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E">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1F">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0">
            <w:pPr>
              <w:jc w:val="center"/>
              <w:rPr/>
            </w:pPr>
            <w:r w:rsidDel="00000000" w:rsidR="00000000" w:rsidRPr="00000000">
              <w:rPr>
                <w:rtl w:val="0"/>
              </w:rPr>
            </w:r>
          </w:p>
        </w:tc>
      </w:tr>
      <w:tr>
        <w:trPr>
          <w:cantSplit w:val="0"/>
          <w:trHeight w:val="504" w:hRule="atLeast"/>
          <w:tblHeader w:val="0"/>
        </w:trPr>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1">
            <w:pPr>
              <w:ind w:left="75" w:right="-20" w:firstLine="0"/>
              <w:jc w:val="center"/>
              <w:rPr/>
            </w:pPr>
            <w:r w:rsidDel="00000000" w:rsidR="00000000" w:rsidRPr="00000000">
              <w:rPr>
                <w:color w:val="231f20"/>
                <w:rtl w:val="0"/>
              </w:rPr>
              <w:t xml:space="preserve">Behavior Intervention Plan </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2">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3">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4">
            <w:pPr>
              <w:jc w:val="cente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5">
            <w:pPr>
              <w:jc w:val="center"/>
              <w:rPr/>
            </w:pPr>
            <w:r w:rsidDel="00000000" w:rsidR="00000000" w:rsidRPr="00000000">
              <w:rPr>
                <w:rtl w:val="0"/>
              </w:rPr>
            </w:r>
          </w:p>
        </w:tc>
      </w:tr>
    </w:tbl>
    <w:p w:rsidR="00000000" w:rsidDel="00000000" w:rsidP="00000000" w:rsidRDefault="00000000" w:rsidRPr="00000000" w14:paraId="00000026">
      <w:pPr>
        <w:spacing w:after="0" w:line="240" w:lineRule="auto"/>
        <w:rPr>
          <w:color w:val="231f20"/>
        </w:rPr>
      </w:pPr>
      <w:r w:rsidDel="00000000" w:rsidR="00000000" w:rsidRPr="00000000">
        <w:rPr>
          <w:rtl w:val="0"/>
        </w:rPr>
      </w:r>
    </w:p>
    <w:p w:rsidR="00000000" w:rsidDel="00000000" w:rsidP="00000000" w:rsidRDefault="00000000" w:rsidRPr="00000000" w14:paraId="00000027">
      <w:pPr>
        <w:spacing w:after="0" w:line="240" w:lineRule="auto"/>
        <w:rPr>
          <w:color w:val="231f20"/>
        </w:rPr>
      </w:pPr>
      <w:r w:rsidDel="00000000" w:rsidR="00000000" w:rsidRPr="00000000">
        <w:rPr>
          <w:b w:val="1"/>
          <w:color w:val="231f20"/>
          <w:rtl w:val="0"/>
        </w:rPr>
        <w:t xml:space="preserve">Directions: </w:t>
      </w:r>
      <w:r w:rsidDel="00000000" w:rsidR="00000000" w:rsidRPr="00000000">
        <w:rPr>
          <w:color w:val="231f20"/>
          <w:rtl w:val="0"/>
        </w:rPr>
        <w:t xml:space="preserve">Write names of students in the appropriate columns below.</w:t>
      </w:r>
    </w:p>
    <w:p w:rsidR="00000000" w:rsidDel="00000000" w:rsidP="00000000" w:rsidRDefault="00000000" w:rsidRPr="00000000" w14:paraId="00000028">
      <w:pPr>
        <w:spacing w:after="0" w:line="240" w:lineRule="auto"/>
        <w:rPr>
          <w:color w:val="231f20"/>
        </w:rPr>
      </w:pPr>
      <w:r w:rsidDel="00000000" w:rsidR="00000000" w:rsidRPr="00000000">
        <w:rPr>
          <w:rtl w:val="0"/>
        </w:rPr>
      </w:r>
    </w:p>
    <w:tbl>
      <w:tblPr>
        <w:tblStyle w:val="Table2"/>
        <w:tblW w:w="97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3210"/>
        <w:gridCol w:w="2535"/>
        <w:gridCol w:w="2070"/>
        <w:tblGridChange w:id="0">
          <w:tblGrid>
            <w:gridCol w:w="1980"/>
            <w:gridCol w:w="3210"/>
            <w:gridCol w:w="2535"/>
            <w:gridCol w:w="2070"/>
          </w:tblGrid>
        </w:tblGridChange>
      </w:tblGrid>
      <w:tr>
        <w:trPr>
          <w:cantSplit w:val="0"/>
          <w:trHeight w:val="1532" w:hRule="atLeast"/>
          <w:tblHeader w:val="1"/>
        </w:trPr>
        <w:tc>
          <w:tcPr>
            <w:tcBorders>
              <w:top w:color="231f20" w:space="0" w:sz="4" w:val="single"/>
              <w:left w:color="231f20" w:space="0" w:sz="4" w:val="single"/>
              <w:bottom w:color="231f20" w:space="0" w:sz="4" w:val="single"/>
              <w:right w:color="231f20" w:space="0" w:sz="4" w:val="single"/>
            </w:tcBorders>
            <w:shd w:fill="dedfe0" w:val="clear"/>
            <w:vAlign w:val="center"/>
          </w:tcPr>
          <w:p w:rsidR="00000000" w:rsidDel="00000000" w:rsidP="00000000" w:rsidRDefault="00000000" w:rsidRPr="00000000" w14:paraId="00000029">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Positive Response</w:t>
            </w:r>
            <w:r w:rsidDel="00000000" w:rsidR="00000000" w:rsidRPr="00000000">
              <w:rPr>
                <w:color w:val="231f20"/>
                <w:rtl w:val="0"/>
              </w:rPr>
              <w:t xml:space="preserve">, Not Ready for Fading</w:t>
            </w:r>
            <w:r w:rsidDel="00000000" w:rsidR="00000000" w:rsidRPr="00000000">
              <w:rPr>
                <w:rtl w:val="0"/>
              </w:rPr>
            </w:r>
          </w:p>
          <w:p w:rsidR="00000000" w:rsidDel="00000000" w:rsidP="00000000" w:rsidRDefault="00000000" w:rsidRPr="00000000" w14:paraId="0000002A">
            <w:pPr>
              <w:ind w:left="90" w:right="84" w:firstLine="0"/>
              <w:jc w:val="center"/>
              <w:rPr/>
            </w:pPr>
            <w:r w:rsidDel="00000000" w:rsidR="00000000" w:rsidRPr="00000000">
              <w:rPr>
                <w:i w:val="1"/>
                <w:color w:val="231f20"/>
                <w:rtl w:val="0"/>
              </w:rPr>
              <w:t xml:space="preserve">(These students do not need to be discussed at this time)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B">
            <w:pPr>
              <w:ind w:left="9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Positive Response </w:t>
            </w:r>
            <w:r w:rsidDel="00000000" w:rsidR="00000000" w:rsidRPr="00000000">
              <w:rPr>
                <w:color w:val="231f20"/>
                <w:rtl w:val="0"/>
              </w:rPr>
              <w:t xml:space="preserve">Eligible for Fading or Graduating </w:t>
            </w:r>
            <w:r w:rsidDel="00000000" w:rsidR="00000000" w:rsidRPr="00000000">
              <w:rPr>
                <w:i w:val="1"/>
                <w:color w:val="231f20"/>
                <w:rtl w:val="0"/>
              </w:rPr>
              <w:t xml:space="preserve">(Demonstrating positive response and meeting data decision rule for fading or graduating)</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C">
            <w:pPr>
              <w:ind w:left="0" w:right="84" w:firstLine="0"/>
              <w:jc w:val="center"/>
              <w:rPr/>
            </w:pPr>
            <w:r w:rsidDel="00000000" w:rsidR="00000000" w:rsidRPr="00000000">
              <w:rPr>
                <w:color w:val="231f20"/>
                <w:rtl w:val="0"/>
              </w:rPr>
              <w:t xml:space="preserve">Students with </w:t>
            </w:r>
            <w:r w:rsidDel="00000000" w:rsidR="00000000" w:rsidRPr="00000000">
              <w:rPr>
                <w:b w:val="1"/>
                <w:color w:val="231f20"/>
                <w:rtl w:val="0"/>
              </w:rPr>
              <w:t xml:space="preserve">Questionable Response</w:t>
            </w: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vAlign w:val="center"/>
          </w:tcPr>
          <w:p w:rsidR="00000000" w:rsidDel="00000000" w:rsidP="00000000" w:rsidRDefault="00000000" w:rsidRPr="00000000" w14:paraId="0000002D">
            <w:pPr>
              <w:ind w:right="84"/>
              <w:jc w:val="center"/>
              <w:rPr/>
            </w:pPr>
            <w:r w:rsidDel="00000000" w:rsidR="00000000" w:rsidRPr="00000000">
              <w:rPr>
                <w:color w:val="231f20"/>
                <w:rtl w:val="0"/>
              </w:rPr>
              <w:t xml:space="preserve">Students with </w:t>
            </w:r>
            <w:r w:rsidDel="00000000" w:rsidR="00000000" w:rsidRPr="00000000">
              <w:rPr>
                <w:b w:val="1"/>
                <w:color w:val="231f20"/>
                <w:rtl w:val="0"/>
              </w:rPr>
              <w:t xml:space="preserve">Poor Response</w:t>
            </w: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2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2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1">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5">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6">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7">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8">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9">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A">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B">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C">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D">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3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3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1">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5">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6">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7">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8">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9">
            <w:pPr>
              <w:rPr/>
            </w:pPr>
            <w:r w:rsidDel="00000000" w:rsidR="00000000" w:rsidRPr="00000000">
              <w:rPr>
                <w:rtl w:val="0"/>
              </w:rPr>
            </w:r>
          </w:p>
        </w:tc>
      </w:tr>
      <w:tr>
        <w:trPr>
          <w:cantSplit w:val="0"/>
          <w:trHeight w:val="360" w:hRule="atLeast"/>
          <w:tblHeader w:val="1"/>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A">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B">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C">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D">
            <w:pPr>
              <w:rPr/>
            </w:pPr>
            <w:r w:rsidDel="00000000" w:rsidR="00000000" w:rsidRPr="00000000">
              <w:rPr>
                <w:rtl w:val="0"/>
              </w:rPr>
            </w:r>
          </w:p>
        </w:tc>
      </w:tr>
      <w:tr>
        <w:trPr>
          <w:cantSplit w:val="0"/>
          <w:trHeight w:val="360" w:hRule="atLeast"/>
          <w:tblHeader w:val="0"/>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4E">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4F">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0">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1">
            <w:pPr>
              <w:rPr/>
            </w:pPr>
            <w:r w:rsidDel="00000000" w:rsidR="00000000" w:rsidRPr="00000000">
              <w:rPr>
                <w:rtl w:val="0"/>
              </w:rPr>
            </w:r>
          </w:p>
        </w:tc>
      </w:tr>
      <w:tr>
        <w:trPr>
          <w:cantSplit w:val="0"/>
          <w:trHeight w:val="360" w:hRule="atLeast"/>
          <w:tblHeader w:val="0"/>
        </w:trPr>
        <w:tc>
          <w:tcPr>
            <w:tcBorders>
              <w:top w:color="231f20" w:space="0" w:sz="4" w:val="single"/>
              <w:left w:color="231f20" w:space="0" w:sz="4" w:val="single"/>
              <w:bottom w:color="231f20" w:space="0" w:sz="4" w:val="single"/>
              <w:right w:color="231f20" w:space="0" w:sz="4" w:val="single"/>
            </w:tcBorders>
            <w:shd w:fill="dedfe0" w:val="clear"/>
          </w:tcPr>
          <w:p w:rsidR="00000000" w:rsidDel="00000000" w:rsidP="00000000" w:rsidRDefault="00000000" w:rsidRPr="00000000" w14:paraId="00000052">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3">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4">
            <w:pPr>
              <w:rPr/>
            </w:pPr>
            <w:r w:rsidDel="00000000" w:rsidR="00000000" w:rsidRPr="00000000">
              <w:rPr>
                <w:rtl w:val="0"/>
              </w:rPr>
            </w:r>
          </w:p>
        </w:tc>
        <w:tc>
          <w:tcPr>
            <w:tcBorders>
              <w:top w:color="231f20" w:space="0" w:sz="4" w:val="single"/>
              <w:left w:color="231f20" w:space="0" w:sz="4" w:val="single"/>
              <w:bottom w:color="231f20" w:space="0" w:sz="4" w:val="single"/>
              <w:right w:color="231f20" w:space="0" w:sz="4" w:val="single"/>
            </w:tcBorders>
          </w:tcPr>
          <w:p w:rsidR="00000000" w:rsidDel="00000000" w:rsidP="00000000" w:rsidRDefault="00000000" w:rsidRPr="00000000" w14:paraId="00000055">
            <w:pPr>
              <w:rPr/>
            </w:pPr>
            <w:r w:rsidDel="00000000" w:rsidR="00000000" w:rsidRPr="00000000">
              <w:rPr>
                <w:rtl w:val="0"/>
              </w:rPr>
            </w:r>
          </w:p>
        </w:tc>
      </w:tr>
    </w:tbl>
    <w:p w:rsidR="00000000" w:rsidDel="00000000" w:rsidP="00000000" w:rsidRDefault="00000000" w:rsidRPr="00000000" w14:paraId="00000056">
      <w:pPr>
        <w:widowControl w:val="0"/>
        <w:spacing w:after="0" w:before="4" w:line="240" w:lineRule="auto"/>
        <w:rPr>
          <w:sz w:val="16"/>
          <w:szCs w:val="16"/>
        </w:rPr>
      </w:pPr>
      <w:r w:rsidDel="00000000" w:rsidR="00000000" w:rsidRPr="00000000">
        <w:rPr>
          <w:rtl w:val="0"/>
        </w:rPr>
      </w:r>
    </w:p>
    <w:sectPr>
      <w:footerReference r:id="rId6" w:type="default"/>
      <w:pgSz w:h="15840" w:w="12240" w:orient="portrait"/>
      <w:pgMar w:bottom="1440" w:top="108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-888999</wp:posOffset>
              </wp:positionH>
              <wp:positionV relativeFrom="paragraph">
                <wp:posOffset>-253999</wp:posOffset>
              </wp:positionV>
              <wp:extent cx="7772400" cy="950171"/>
              <wp:effectExtent b="0" l="0" r="0" t="0"/>
              <wp:wrapNone/>
              <wp:docPr id="1" name=""/>
              <a:graphic>
                <a:graphicData uri="http://schemas.microsoft.com/office/word/2010/wordprocessingGroup">
                  <wpg:wgp>
                    <wpg:cNvGrpSpPr/>
                    <wpg:grpSpPr>
                      <a:xfrm>
                        <a:off x="1459800" y="3314400"/>
                        <a:ext cx="7772400" cy="950171"/>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-888999</wp:posOffset>
              </wp:positionH>
              <wp:positionV relativeFrom="paragraph">
                <wp:posOffset>-253999</wp:posOffset>
              </wp:positionV>
              <wp:extent cx="7772400" cy="950171"/>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772400" cy="950171"/>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footer" Target="foot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37410AE7-495A-461E-82D4-D7B1BD700A7A}"/>
</file>

<file path=customXml/itemProps2.xml><?xml version="1.0" encoding="utf-8"?>
<ds:datastoreItem xmlns:ds="http://schemas.openxmlformats.org/officeDocument/2006/customXml" ds:itemID="{8D56BEF1-2F93-4C48-81E8-86B3481274F8}"/>
</file>

<file path=customXml/itemProps3.xml><?xml version="1.0" encoding="utf-8"?>
<ds:datastoreItem xmlns:ds="http://schemas.openxmlformats.org/officeDocument/2006/customXml" ds:itemID="{893A5A84-C94A-4783-BAB9-0A6C2162C18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